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Style w:val="TableGrid"/>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5103"/>
        <w:gridCol w:w="3969"/>
      </w:tblGrid>
      <w:tr w:rsidR="00EA42AE" w:rsidRPr="002C5891" w14:paraId="37675AFE" w14:textId="77777777" w:rsidTr="00C9526E">
        <w:trPr>
          <w:trHeight w:hRule="exact" w:val="1985"/>
        </w:trPr>
        <w:tc>
          <w:tcPr>
            <w:tcW w:w="5103" w:type="dxa"/>
          </w:tcPr>
          <w:p w14:paraId="6EFCD33F" w14:textId="77777777" w:rsidR="00EA42AE" w:rsidRPr="002C5891" w:rsidRDefault="00202D28" w:rsidP="00CD2E33">
            <w:pPr>
              <w:rPr>
                <w:rFonts w:cs="Arial"/>
              </w:rPr>
            </w:pPr>
            <w:bookmarkStart w:id="0" w:name="_GoBack"/>
            <w:bookmarkEnd w:id="0"/>
            <w:r w:rsidRPr="002C5891">
              <w:rPr>
                <w:rFonts w:cs="Arial"/>
                <w:noProof/>
                <w:lang w:eastAsia="et-EE"/>
              </w:rPr>
              <w:drawing>
                <wp:anchor distT="0" distB="0" distL="114300" distR="114300" simplePos="0" relativeHeight="251658240" behindDoc="0" locked="0" layoutInCell="1" allowOverlap="1" wp14:anchorId="658926F7" wp14:editId="59A8C39F">
                  <wp:simplePos x="0" y="0"/>
                  <wp:positionH relativeFrom="page">
                    <wp:posOffset>-864235</wp:posOffset>
                  </wp:positionH>
                  <wp:positionV relativeFrom="page">
                    <wp:posOffset>-144134</wp:posOffset>
                  </wp:positionV>
                  <wp:extent cx="2948400" cy="957600"/>
                  <wp:effectExtent l="0" t="0" r="4445" b="0"/>
                  <wp:wrapNone/>
                  <wp:docPr id="1" name="Pil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otsmin_vapp_est_black.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2948400" cy="957600"/>
                          </a:xfrm>
                          <a:prstGeom prst="rect">
                            <a:avLst/>
                          </a:prstGeom>
                        </pic:spPr>
                      </pic:pic>
                    </a:graphicData>
                  </a:graphic>
                </wp:anchor>
              </w:drawing>
            </w:r>
          </w:p>
        </w:tc>
        <w:tc>
          <w:tcPr>
            <w:tcW w:w="3969" w:type="dxa"/>
          </w:tcPr>
          <w:p w14:paraId="24C7CE67" w14:textId="77777777" w:rsidR="00D35360" w:rsidRPr="002C5891" w:rsidRDefault="00D35360" w:rsidP="00CD2E33">
            <w:pPr>
              <w:rPr>
                <w:rFonts w:cs="Arial"/>
              </w:rPr>
            </w:pPr>
          </w:p>
          <w:p w14:paraId="2045F8D2" w14:textId="77777777" w:rsidR="00D35360" w:rsidRPr="002C5891" w:rsidRDefault="00D35360" w:rsidP="00CD2E33">
            <w:pPr>
              <w:rPr>
                <w:rFonts w:cs="Arial"/>
              </w:rPr>
            </w:pPr>
          </w:p>
        </w:tc>
      </w:tr>
      <w:tr w:rsidR="00EA42AE" w:rsidRPr="002C5891" w14:paraId="544C8376" w14:textId="77777777" w:rsidTr="009F3738">
        <w:trPr>
          <w:trHeight w:hRule="exact" w:val="1858"/>
        </w:trPr>
        <w:tc>
          <w:tcPr>
            <w:tcW w:w="5103" w:type="dxa"/>
          </w:tcPr>
          <w:p w14:paraId="2369A173" w14:textId="77777777" w:rsidR="00B05B69" w:rsidRDefault="00B05B69" w:rsidP="00CD2E33">
            <w:pPr>
              <w:rPr>
                <w:rFonts w:cs="Arial"/>
              </w:rPr>
            </w:pPr>
            <w:r>
              <w:rPr>
                <w:rFonts w:cs="Arial"/>
              </w:rPr>
              <w:t>Marion Rummo</w:t>
            </w:r>
          </w:p>
          <w:p w14:paraId="7F70AFDE" w14:textId="44151244" w:rsidR="00F9504F" w:rsidRPr="002C5891" w:rsidRDefault="00B05B69" w:rsidP="00B05B69">
            <w:pPr>
              <w:rPr>
                <w:rFonts w:cs="Arial"/>
              </w:rPr>
            </w:pPr>
            <w:r>
              <w:rPr>
                <w:rFonts w:cs="Arial"/>
              </w:rPr>
              <w:t>Sotsiaalministeerium</w:t>
            </w:r>
            <w:r w:rsidR="00F9504F" w:rsidRPr="002C5891">
              <w:rPr>
                <w:rFonts w:cs="Arial"/>
              </w:rPr>
              <w:tab/>
            </w:r>
            <w:r w:rsidR="00F9504F" w:rsidRPr="002C5891">
              <w:rPr>
                <w:rFonts w:cs="Arial"/>
              </w:rPr>
              <w:tab/>
            </w:r>
            <w:r w:rsidR="00F9504F" w:rsidRPr="002C5891">
              <w:rPr>
                <w:rFonts w:cs="Arial"/>
              </w:rPr>
              <w:tab/>
            </w:r>
            <w:r w:rsidR="00F9504F" w:rsidRPr="002C5891">
              <w:rPr>
                <w:rFonts w:cs="Arial"/>
              </w:rPr>
              <w:tab/>
            </w:r>
          </w:p>
          <w:p w14:paraId="2117CD4A" w14:textId="03C79152" w:rsidR="00F9504F" w:rsidRPr="002C5891" w:rsidRDefault="00573E21" w:rsidP="00CD2E33">
            <w:pPr>
              <w:rPr>
                <w:rFonts w:cs="Arial"/>
              </w:rPr>
            </w:pPr>
            <w:r>
              <w:rPr>
                <w:rFonts w:cs="Arial"/>
              </w:rPr>
              <w:fldChar w:fldCharType="begin"/>
            </w:r>
            <w:r w:rsidR="00604E4B">
              <w:rPr>
                <w:rFonts w:cs="Arial"/>
              </w:rPr>
              <w:instrText xml:space="preserve"> delta_recipientEmail_1  \* MERGEFORMAT</w:instrText>
            </w:r>
            <w:r>
              <w:rPr>
                <w:rFonts w:cs="Arial"/>
              </w:rPr>
              <w:fldChar w:fldCharType="separate"/>
            </w:r>
            <w:r w:rsidR="00B05B69">
              <w:rPr>
                <w:rFonts w:cs="Arial"/>
              </w:rPr>
              <w:t>marion.rummo@sm</w:t>
            </w:r>
            <w:r w:rsidR="008271AE">
              <w:rPr>
                <w:rFonts w:cs="Arial"/>
              </w:rPr>
              <w:t>.</w:t>
            </w:r>
            <w:r w:rsidR="00604E4B">
              <w:rPr>
                <w:rFonts w:cs="Arial"/>
              </w:rPr>
              <w:t>ee</w:t>
            </w:r>
            <w:r>
              <w:rPr>
                <w:rFonts w:cs="Arial"/>
              </w:rPr>
              <w:fldChar w:fldCharType="end"/>
            </w:r>
          </w:p>
          <w:p w14:paraId="48796A0D" w14:textId="77777777" w:rsidR="00EA42AE" w:rsidRPr="002C5891" w:rsidRDefault="00EA42AE" w:rsidP="008271AE">
            <w:pPr>
              <w:rPr>
                <w:rFonts w:cs="Arial"/>
              </w:rPr>
            </w:pPr>
          </w:p>
        </w:tc>
        <w:tc>
          <w:tcPr>
            <w:tcW w:w="3969" w:type="dxa"/>
          </w:tcPr>
          <w:p w14:paraId="74E63F20" w14:textId="77777777" w:rsidR="00EA42AE" w:rsidRPr="002C5891" w:rsidRDefault="00EA42AE" w:rsidP="00CD2E33">
            <w:pPr>
              <w:rPr>
                <w:rFonts w:cs="Arial"/>
              </w:rPr>
            </w:pPr>
          </w:p>
          <w:tbl>
            <w:tblPr>
              <w:tblpPr w:leftFromText="180" w:rightFromText="180" w:vertAnchor="text" w:horzAnchor="margin" w:tblpY="-33"/>
              <w:tblOverlap w:val="never"/>
              <w:tblW w:w="3942" w:type="dxa"/>
              <w:tblLayout w:type="fixed"/>
              <w:tblCellMar>
                <w:left w:w="0" w:type="dxa"/>
                <w:right w:w="0" w:type="dxa"/>
              </w:tblCellMar>
              <w:tblLook w:val="0000" w:firstRow="0" w:lastRow="0" w:firstColumn="0" w:lastColumn="0" w:noHBand="0" w:noVBand="0"/>
            </w:tblPr>
            <w:tblGrid>
              <w:gridCol w:w="1701"/>
              <w:gridCol w:w="2241"/>
            </w:tblGrid>
            <w:tr w:rsidR="00F9504F" w:rsidRPr="002C5891" w14:paraId="6554BAA4" w14:textId="77777777" w:rsidTr="00303809">
              <w:trPr>
                <w:trHeight w:val="273"/>
              </w:trPr>
              <w:tc>
                <w:tcPr>
                  <w:tcW w:w="1701" w:type="dxa"/>
                </w:tcPr>
                <w:p w14:paraId="401096A0" w14:textId="1C0171D3" w:rsidR="00F9504F" w:rsidRPr="002C5891" w:rsidRDefault="00F9504F" w:rsidP="002856A3">
                  <w:pPr>
                    <w:rPr>
                      <w:rFonts w:cs="Arial"/>
                    </w:rPr>
                  </w:pPr>
                </w:p>
              </w:tc>
              <w:tc>
                <w:tcPr>
                  <w:tcW w:w="2241" w:type="dxa"/>
                </w:tcPr>
                <w:p w14:paraId="576F5675" w14:textId="6BCF1C2F" w:rsidR="003A10AF" w:rsidRPr="002C5891" w:rsidRDefault="003A10AF" w:rsidP="002856A3">
                  <w:pPr>
                    <w:ind w:left="284"/>
                    <w:rPr>
                      <w:rFonts w:cs="Arial"/>
                    </w:rPr>
                  </w:pPr>
                </w:p>
              </w:tc>
            </w:tr>
            <w:tr w:rsidR="00F9504F" w:rsidRPr="002C5891" w14:paraId="3C43147E" w14:textId="77777777" w:rsidTr="00303809">
              <w:trPr>
                <w:trHeight w:val="256"/>
              </w:trPr>
              <w:tc>
                <w:tcPr>
                  <w:tcW w:w="1701" w:type="dxa"/>
                </w:tcPr>
                <w:p w14:paraId="7E89143E" w14:textId="7E786532" w:rsidR="00F9504F" w:rsidRPr="002C5891" w:rsidRDefault="00F9504F" w:rsidP="002856A3">
                  <w:pPr>
                    <w:rPr>
                      <w:rFonts w:cs="Arial"/>
                    </w:rPr>
                  </w:pPr>
                </w:p>
              </w:tc>
              <w:tc>
                <w:tcPr>
                  <w:tcW w:w="2241" w:type="dxa"/>
                </w:tcPr>
                <w:p w14:paraId="6BDA9997" w14:textId="03791C02" w:rsidR="00A9376C" w:rsidRPr="002C5891" w:rsidRDefault="00A9376C" w:rsidP="002856A3">
                  <w:pPr>
                    <w:ind w:left="284"/>
                    <w:rPr>
                      <w:rFonts w:cs="Arial"/>
                    </w:rPr>
                  </w:pPr>
                </w:p>
              </w:tc>
            </w:tr>
            <w:tr w:rsidR="00423B2E" w:rsidRPr="002C5891" w14:paraId="70D01117" w14:textId="77777777" w:rsidTr="00303809">
              <w:trPr>
                <w:trHeight w:val="256"/>
              </w:trPr>
              <w:tc>
                <w:tcPr>
                  <w:tcW w:w="1701" w:type="dxa"/>
                </w:tcPr>
                <w:p w14:paraId="7475E922" w14:textId="77777777" w:rsidR="00423B2E" w:rsidRPr="002C5891" w:rsidRDefault="00423B2E" w:rsidP="002856A3">
                  <w:pPr>
                    <w:rPr>
                      <w:rFonts w:cs="Arial"/>
                    </w:rPr>
                  </w:pPr>
                </w:p>
              </w:tc>
              <w:tc>
                <w:tcPr>
                  <w:tcW w:w="2241" w:type="dxa"/>
                </w:tcPr>
                <w:p w14:paraId="6A7DA281" w14:textId="77777777" w:rsidR="00423B2E" w:rsidRPr="002C5891" w:rsidRDefault="00423B2E" w:rsidP="002856A3">
                  <w:pPr>
                    <w:ind w:left="284"/>
                    <w:rPr>
                      <w:rFonts w:cs="Arial"/>
                    </w:rPr>
                  </w:pPr>
                </w:p>
              </w:tc>
            </w:tr>
          </w:tbl>
          <w:p w14:paraId="792CA493" w14:textId="77777777" w:rsidR="0009319A" w:rsidRPr="002C5891" w:rsidRDefault="0009319A" w:rsidP="00CD2E33">
            <w:pPr>
              <w:rPr>
                <w:rFonts w:cs="Arial"/>
              </w:rPr>
            </w:pPr>
          </w:p>
          <w:p w14:paraId="40B29A1B" w14:textId="77777777" w:rsidR="0009319A" w:rsidRPr="002C5891" w:rsidRDefault="0009319A" w:rsidP="00CD2E33">
            <w:pPr>
              <w:rPr>
                <w:rFonts w:cs="Arial"/>
              </w:rPr>
            </w:pPr>
          </w:p>
          <w:p w14:paraId="1ECEDDA5" w14:textId="77777777" w:rsidR="0009319A" w:rsidRPr="002C5891" w:rsidRDefault="0009319A" w:rsidP="00CD2E33">
            <w:pPr>
              <w:rPr>
                <w:rFonts w:cs="Arial"/>
              </w:rPr>
            </w:pPr>
          </w:p>
          <w:p w14:paraId="0119C2A2" w14:textId="77777777" w:rsidR="0009319A" w:rsidRPr="002C5891" w:rsidRDefault="0009319A" w:rsidP="00CD2E33">
            <w:pPr>
              <w:rPr>
                <w:rFonts w:cs="Arial"/>
              </w:rPr>
            </w:pPr>
          </w:p>
        </w:tc>
      </w:tr>
      <w:tr w:rsidR="00EA42AE" w:rsidRPr="002C5891" w14:paraId="0BF610E6" w14:textId="77777777" w:rsidTr="0085453B">
        <w:trPr>
          <w:trHeight w:val="836"/>
        </w:trPr>
        <w:tc>
          <w:tcPr>
            <w:tcW w:w="5103" w:type="dxa"/>
          </w:tcPr>
          <w:p w14:paraId="69F98034" w14:textId="7D097384" w:rsidR="006701D6" w:rsidRPr="002C5891" w:rsidRDefault="0089153F" w:rsidP="00CD2E33">
            <w:pPr>
              <w:rPr>
                <w:rFonts w:cs="Arial"/>
                <w:b/>
              </w:rPr>
            </w:pPr>
            <w:r w:rsidRPr="0089153F">
              <w:rPr>
                <w:b/>
              </w:rPr>
              <w:t xml:space="preserve">Sotsiaalteaduslike rakendusuuringute eetikakomiteele </w:t>
            </w:r>
            <w:r>
              <w:rPr>
                <w:b/>
              </w:rPr>
              <w:t>seisukoht</w:t>
            </w:r>
          </w:p>
        </w:tc>
        <w:tc>
          <w:tcPr>
            <w:tcW w:w="3969" w:type="dxa"/>
          </w:tcPr>
          <w:p w14:paraId="23B8366A" w14:textId="77777777" w:rsidR="00EA42AE" w:rsidRPr="002C5891" w:rsidRDefault="00EA42AE" w:rsidP="00CD2E33">
            <w:pPr>
              <w:rPr>
                <w:rFonts w:cs="Arial"/>
              </w:rPr>
            </w:pPr>
          </w:p>
          <w:p w14:paraId="6D0C4D15" w14:textId="77777777" w:rsidR="00DE1D80" w:rsidRPr="002C5891" w:rsidRDefault="00DE1D80" w:rsidP="00CD2E33">
            <w:pPr>
              <w:rPr>
                <w:rFonts w:cs="Arial"/>
              </w:rPr>
            </w:pPr>
          </w:p>
        </w:tc>
      </w:tr>
    </w:tbl>
    <w:p w14:paraId="79F2FB2D" w14:textId="73DB5794" w:rsidR="00522A56" w:rsidRPr="002C5891" w:rsidRDefault="00F9504F" w:rsidP="00CD2E33">
      <w:pPr>
        <w:rPr>
          <w:rFonts w:cs="Arial"/>
        </w:rPr>
      </w:pPr>
      <w:r w:rsidRPr="002C5891">
        <w:rPr>
          <w:rFonts w:cs="Arial"/>
        </w:rPr>
        <w:t>Lugupeetud</w:t>
      </w:r>
      <w:r w:rsidR="004C7EE7">
        <w:rPr>
          <w:rFonts w:cs="Arial"/>
        </w:rPr>
        <w:t xml:space="preserve"> </w:t>
      </w:r>
      <w:r w:rsidR="006A4406">
        <w:rPr>
          <w:rFonts w:cs="Arial"/>
        </w:rPr>
        <w:t>Marion Rummo</w:t>
      </w:r>
      <w:r w:rsidR="005C415D">
        <w:rPr>
          <w:rFonts w:cs="Arial"/>
        </w:rPr>
        <w:t>,</w:t>
      </w:r>
    </w:p>
    <w:p w14:paraId="799AF351" w14:textId="77777777" w:rsidR="00614F85" w:rsidRPr="002C5891" w:rsidRDefault="00614F85" w:rsidP="00CD2E33">
      <w:pPr>
        <w:rPr>
          <w:rFonts w:cs="Arial"/>
        </w:rPr>
      </w:pPr>
    </w:p>
    <w:p w14:paraId="487561F0" w14:textId="77777777" w:rsidR="00614F85" w:rsidRPr="002C5891" w:rsidRDefault="00614F85" w:rsidP="00CD2E33">
      <w:pPr>
        <w:rPr>
          <w:rFonts w:cs="Arial"/>
        </w:rPr>
      </w:pPr>
    </w:p>
    <w:p w14:paraId="28093ACC" w14:textId="77777777" w:rsidR="0096298F" w:rsidRPr="00725922" w:rsidRDefault="0096298F" w:rsidP="0096298F">
      <w:pPr>
        <w:rPr>
          <w:rFonts w:ascii="Aptos" w:eastAsia="Times New Roman" w:hAnsi="Aptos"/>
          <w:color w:val="000000"/>
        </w:rPr>
      </w:pPr>
      <w:r w:rsidRPr="00725922">
        <w:rPr>
          <w:rFonts w:eastAsia="Times New Roman"/>
          <w:color w:val="000000"/>
        </w:rPr>
        <w:t>Esitasite 26.02.2025. a e-kirjaga Sotsiaalteaduslike rakendusuuringute eetikakomiteele läbivaatamiseks taotluse „Eesti EUROMOD-i andmete kasutamine“, millega Sotsiaalministeerium ja Majandus-ja Kommunikatsiooniministeerium taotlevad pikemaajalist juurdepääsu üle-</w:t>
      </w:r>
      <w:proofErr w:type="spellStart"/>
      <w:r w:rsidRPr="00725922">
        <w:rPr>
          <w:rFonts w:eastAsia="Times New Roman"/>
          <w:color w:val="000000"/>
        </w:rPr>
        <w:t>euroopalise</w:t>
      </w:r>
      <w:proofErr w:type="spellEnd"/>
      <w:r w:rsidRPr="00725922">
        <w:rPr>
          <w:rFonts w:eastAsia="Times New Roman"/>
          <w:color w:val="000000"/>
        </w:rPr>
        <w:t xml:space="preserve"> mudeli EUROMOD koosseisus olevatele Statistikaameti hallatavatele pseudonüümitud andmetele.  </w:t>
      </w:r>
    </w:p>
    <w:p w14:paraId="05217D34" w14:textId="77777777" w:rsidR="0096298F" w:rsidRPr="00725922" w:rsidRDefault="0096298F" w:rsidP="0096298F">
      <w:pPr>
        <w:rPr>
          <w:rFonts w:eastAsia="Times New Roman"/>
          <w:color w:val="000000"/>
        </w:rPr>
      </w:pPr>
      <w:r w:rsidRPr="00725922">
        <w:rPr>
          <w:rFonts w:eastAsia="Times New Roman"/>
          <w:color w:val="000000"/>
        </w:rPr>
        <w:t>Komitee kohtus 14.03.2025 ning arutas taotlust.  </w:t>
      </w:r>
    </w:p>
    <w:p w14:paraId="70CCE63D" w14:textId="77777777" w:rsidR="0096298F" w:rsidRPr="00725922" w:rsidRDefault="0096298F" w:rsidP="0096298F">
      <w:pPr>
        <w:rPr>
          <w:rFonts w:eastAsia="Times New Roman"/>
          <w:color w:val="000000"/>
        </w:rPr>
      </w:pPr>
      <w:r w:rsidRPr="00725922">
        <w:rPr>
          <w:rFonts w:eastAsia="Times New Roman"/>
          <w:color w:val="000000"/>
        </w:rPr>
        <w:t>Tunnustame ministeeriumide poolse andmevajaduse olulisust teadmispõhise poliitikakujundamise aspektist, kuid leiame, et andmetele juurdepääsu eetiliste aspektide hindamine  ei ole Sotsiaalteaduslike rakendusuuringute eetikakomiteele pädevuses, kuna komitee hinnangul pole tegu konkreetse teadusuuringuga, vaid tähtajalise loaga andmete kasutamiseks, mille sisu täpsustub jooksvalt. </w:t>
      </w:r>
    </w:p>
    <w:p w14:paraId="7FA9B4C2" w14:textId="77777777" w:rsidR="0096298F" w:rsidRDefault="0096298F" w:rsidP="0096298F">
      <w:pPr>
        <w:rPr>
          <w:rFonts w:eastAsia="Times New Roman"/>
          <w:color w:val="000000"/>
        </w:rPr>
      </w:pPr>
      <w:r w:rsidRPr="00725922">
        <w:rPr>
          <w:rFonts w:eastAsia="Times New Roman"/>
          <w:color w:val="000000"/>
        </w:rPr>
        <w:t>Kui teised andmetele ligipääsu lubamist menetlevad institutsioonid peaksid soovima selle seisukoha kohta täiendavat informatsiooni, on neil võimalus pöörduda eetikakomitee poole. </w:t>
      </w:r>
    </w:p>
    <w:p w14:paraId="1047A5FD" w14:textId="77777777" w:rsidR="00DF7F82" w:rsidRDefault="00DF7F82" w:rsidP="009F6974"/>
    <w:p w14:paraId="5A2B2B1D" w14:textId="77777777" w:rsidR="00614F85" w:rsidRDefault="00614F85" w:rsidP="00CD2E33"/>
    <w:p w14:paraId="7F32DCBB" w14:textId="77777777" w:rsidR="00316EBB" w:rsidRDefault="00316EBB" w:rsidP="00CD2E33">
      <w:pPr>
        <w:rPr>
          <w:rFonts w:cs="Arial"/>
        </w:rPr>
      </w:pPr>
    </w:p>
    <w:p w14:paraId="4521DC8A" w14:textId="77777777" w:rsidR="00614F85" w:rsidRPr="002C5891" w:rsidRDefault="00614F85" w:rsidP="00CD2E33">
      <w:pPr>
        <w:rPr>
          <w:rFonts w:cs="Arial"/>
        </w:rPr>
      </w:pPr>
      <w:r w:rsidRPr="002C5891">
        <w:rPr>
          <w:rFonts w:cs="Arial"/>
        </w:rPr>
        <w:t>Lugupidamisega</w:t>
      </w:r>
    </w:p>
    <w:p w14:paraId="3F166E47" w14:textId="77777777" w:rsidR="001E1C88" w:rsidRPr="002C5891" w:rsidRDefault="001E1C88" w:rsidP="00CD2E33">
      <w:pPr>
        <w:rPr>
          <w:rFonts w:cs="Arial"/>
        </w:rPr>
      </w:pPr>
    </w:p>
    <w:p w14:paraId="5A9172F5" w14:textId="77777777" w:rsidR="001E1C88" w:rsidRPr="002C5891" w:rsidRDefault="001E1C88" w:rsidP="00CD2E33">
      <w:pPr>
        <w:rPr>
          <w:rFonts w:cs="Arial"/>
        </w:rPr>
      </w:pPr>
    </w:p>
    <w:p w14:paraId="18F400B1" w14:textId="77777777" w:rsidR="001E1C88" w:rsidRPr="002C5891" w:rsidRDefault="001E1C88" w:rsidP="00CD2E33">
      <w:pPr>
        <w:rPr>
          <w:rFonts w:cs="Arial"/>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4457"/>
        <w:gridCol w:w="4458"/>
      </w:tblGrid>
      <w:tr w:rsidR="001E1C88" w:rsidRPr="002C5891" w14:paraId="503251A2" w14:textId="77777777" w:rsidTr="00381B56">
        <w:tc>
          <w:tcPr>
            <w:tcW w:w="4457" w:type="dxa"/>
          </w:tcPr>
          <w:p w14:paraId="63CB380D" w14:textId="77777777" w:rsidR="001E1C88" w:rsidRPr="002C5891" w:rsidRDefault="001E1C88" w:rsidP="00CD2E33">
            <w:pPr>
              <w:tabs>
                <w:tab w:val="left" w:pos="2715"/>
              </w:tabs>
              <w:rPr>
                <w:rFonts w:cs="Arial"/>
              </w:rPr>
            </w:pPr>
            <w:r w:rsidRPr="002C5891">
              <w:rPr>
                <w:rFonts w:cs="Arial"/>
              </w:rPr>
              <w:t>(allkirjastatud digitaalselt)</w:t>
            </w:r>
          </w:p>
        </w:tc>
        <w:tc>
          <w:tcPr>
            <w:tcW w:w="4458" w:type="dxa"/>
          </w:tcPr>
          <w:p w14:paraId="06323BF1" w14:textId="77777777" w:rsidR="001E1C88" w:rsidRPr="002C5891" w:rsidRDefault="001E1C88" w:rsidP="00CD2E33">
            <w:pPr>
              <w:tabs>
                <w:tab w:val="left" w:pos="2715"/>
              </w:tabs>
              <w:rPr>
                <w:rFonts w:cs="Arial"/>
              </w:rPr>
            </w:pPr>
          </w:p>
        </w:tc>
      </w:tr>
      <w:tr w:rsidR="001E1C88" w:rsidRPr="002C5891" w14:paraId="4A009363" w14:textId="77777777" w:rsidTr="00381B56">
        <w:tc>
          <w:tcPr>
            <w:tcW w:w="4457" w:type="dxa"/>
          </w:tcPr>
          <w:p w14:paraId="35729FD3" w14:textId="3FE4EF94" w:rsidR="001E1C88" w:rsidRPr="002C5891" w:rsidRDefault="00E470FE" w:rsidP="00CD2E33">
            <w:pPr>
              <w:tabs>
                <w:tab w:val="left" w:pos="2715"/>
              </w:tabs>
              <w:rPr>
                <w:rFonts w:cs="Arial"/>
              </w:rPr>
            </w:pPr>
            <w:r>
              <w:rPr>
                <w:rFonts w:cs="Arial"/>
              </w:rPr>
              <w:t>Marika Tammaru</w:t>
            </w:r>
          </w:p>
        </w:tc>
        <w:tc>
          <w:tcPr>
            <w:tcW w:w="4458" w:type="dxa"/>
          </w:tcPr>
          <w:p w14:paraId="096A31AE" w14:textId="77777777" w:rsidR="001E1C88" w:rsidRPr="002C5891" w:rsidRDefault="001E1C88" w:rsidP="00CD2E33">
            <w:pPr>
              <w:tabs>
                <w:tab w:val="left" w:pos="2715"/>
              </w:tabs>
              <w:rPr>
                <w:rFonts w:cs="Arial"/>
              </w:rPr>
            </w:pPr>
          </w:p>
        </w:tc>
      </w:tr>
      <w:tr w:rsidR="001E1C88" w:rsidRPr="002C5891" w14:paraId="28705D3A" w14:textId="77777777" w:rsidTr="00381B56">
        <w:tc>
          <w:tcPr>
            <w:tcW w:w="4457" w:type="dxa"/>
          </w:tcPr>
          <w:p w14:paraId="13231921" w14:textId="44495E9C" w:rsidR="001E1C88" w:rsidRPr="002C5891" w:rsidRDefault="00E470FE" w:rsidP="00CD2E33">
            <w:pPr>
              <w:tabs>
                <w:tab w:val="left" w:pos="2715"/>
              </w:tabs>
              <w:rPr>
                <w:rFonts w:cs="Arial"/>
              </w:rPr>
            </w:pPr>
            <w:r w:rsidRPr="00E470FE">
              <w:rPr>
                <w:rFonts w:cs="Arial"/>
              </w:rPr>
              <w:t>Sotsiaalteaduslike rakendusuuringute</w:t>
            </w:r>
            <w:r>
              <w:rPr>
                <w:rFonts w:cs="Arial"/>
              </w:rPr>
              <w:t xml:space="preserve"> </w:t>
            </w:r>
            <w:r w:rsidRPr="00E470FE">
              <w:rPr>
                <w:rFonts w:cs="Arial"/>
              </w:rPr>
              <w:t xml:space="preserve">eetikakomitee </w:t>
            </w:r>
            <w:r>
              <w:rPr>
                <w:rFonts w:cs="Arial"/>
              </w:rPr>
              <w:t>juht</w:t>
            </w:r>
            <w:r w:rsidR="00573E21">
              <w:rPr>
                <w:rFonts w:cs="Arial"/>
              </w:rPr>
              <w:fldChar w:fldCharType="begin"/>
            </w:r>
            <w:r w:rsidR="00604E4B">
              <w:rPr>
                <w:rFonts w:cs="Arial"/>
              </w:rPr>
              <w:instrText xml:space="preserve"> delta_signerJobTitle  \* MERGEFORMAT</w:instrText>
            </w:r>
            <w:r w:rsidR="00573E21">
              <w:rPr>
                <w:rFonts w:cs="Arial"/>
              </w:rPr>
              <w:fldChar w:fldCharType="end"/>
            </w:r>
            <w:r w:rsidR="00367DDA" w:rsidRPr="002C5891">
              <w:rPr>
                <w:rFonts w:cs="Arial"/>
              </w:rPr>
              <w:t xml:space="preserve"> </w:t>
            </w:r>
          </w:p>
        </w:tc>
        <w:tc>
          <w:tcPr>
            <w:tcW w:w="4458" w:type="dxa"/>
          </w:tcPr>
          <w:p w14:paraId="4487CA80" w14:textId="77777777" w:rsidR="001E1C88" w:rsidRPr="002C5891" w:rsidRDefault="001E1C88" w:rsidP="00CD2E33">
            <w:pPr>
              <w:tabs>
                <w:tab w:val="left" w:pos="2715"/>
              </w:tabs>
              <w:rPr>
                <w:rFonts w:cs="Arial"/>
              </w:rPr>
            </w:pPr>
          </w:p>
        </w:tc>
      </w:tr>
    </w:tbl>
    <w:p w14:paraId="79B553E8" w14:textId="77777777" w:rsidR="001E1C88" w:rsidRPr="002C5891" w:rsidRDefault="001E1C88" w:rsidP="00CD2E33">
      <w:pPr>
        <w:rPr>
          <w:rFonts w:cs="Arial"/>
        </w:rPr>
      </w:pPr>
    </w:p>
    <w:p w14:paraId="184D62DB" w14:textId="30933597" w:rsidR="00F365D6" w:rsidRPr="002C5891" w:rsidRDefault="00F365D6" w:rsidP="00CD2E33">
      <w:pPr>
        <w:rPr>
          <w:rFonts w:cs="Arial"/>
        </w:rPr>
      </w:pPr>
    </w:p>
    <w:p w14:paraId="6BD61FEE" w14:textId="77777777" w:rsidR="00CD2E33" w:rsidRPr="002C5891" w:rsidRDefault="00CD2E33" w:rsidP="00CD2E33">
      <w:pPr>
        <w:rPr>
          <w:rFonts w:cs="Arial"/>
        </w:rPr>
      </w:pPr>
    </w:p>
    <w:p w14:paraId="1093EC65" w14:textId="77777777" w:rsidR="005C6BA9" w:rsidRDefault="005C6BA9" w:rsidP="00CD2E33">
      <w:pPr>
        <w:rPr>
          <w:rFonts w:cs="Arial"/>
        </w:rPr>
      </w:pPr>
    </w:p>
    <w:p w14:paraId="619F60F3" w14:textId="77777777" w:rsidR="00CD2E33" w:rsidRPr="002C5891" w:rsidRDefault="00CD2E33" w:rsidP="00CD2E33">
      <w:pPr>
        <w:rPr>
          <w:rFonts w:cs="Arial"/>
        </w:rPr>
      </w:pPr>
    </w:p>
    <w:p w14:paraId="3A573041" w14:textId="77777777" w:rsidR="00A218F4" w:rsidRPr="002C5891" w:rsidRDefault="00A218F4" w:rsidP="00CD2E33">
      <w:pPr>
        <w:rPr>
          <w:rFonts w:cs="Arial"/>
        </w:rPr>
      </w:pPr>
    </w:p>
    <w:p w14:paraId="3DE30F9F" w14:textId="77777777" w:rsidR="008E245C" w:rsidRPr="002C5891" w:rsidRDefault="008E245C" w:rsidP="008E245C">
      <w:pPr>
        <w:rPr>
          <w:rFonts w:cs="Arial"/>
        </w:rPr>
      </w:pPr>
    </w:p>
    <w:p w14:paraId="4ADB10B7" w14:textId="4DBF6B73" w:rsidR="008E245C" w:rsidRPr="002C5891" w:rsidRDefault="00573E21" w:rsidP="008E245C">
      <w:pPr>
        <w:tabs>
          <w:tab w:val="left" w:pos="2715"/>
        </w:tabs>
        <w:rPr>
          <w:rFonts w:cs="Arial"/>
        </w:rPr>
      </w:pPr>
      <w:r>
        <w:rPr>
          <w:rFonts w:cs="Arial"/>
        </w:rPr>
        <w:fldChar w:fldCharType="begin"/>
      </w:r>
      <w:r w:rsidR="00604E4B">
        <w:rPr>
          <w:rFonts w:cs="Arial"/>
        </w:rPr>
        <w:instrText xml:space="preserve"> delta_ownerName  \* MERGEFORMAT</w:instrText>
      </w:r>
      <w:r>
        <w:rPr>
          <w:rFonts w:cs="Arial"/>
        </w:rPr>
        <w:fldChar w:fldCharType="separate"/>
      </w:r>
      <w:r w:rsidR="00604E4B">
        <w:rPr>
          <w:rFonts w:cs="Arial"/>
        </w:rPr>
        <w:t>Marion Pajumets</w:t>
      </w:r>
      <w:r>
        <w:rPr>
          <w:rFonts w:cs="Arial"/>
        </w:rPr>
        <w:fldChar w:fldCharType="end"/>
      </w:r>
      <w:r w:rsidR="008E245C" w:rsidRPr="002C5891">
        <w:rPr>
          <w:rFonts w:cs="Arial"/>
        </w:rPr>
        <w:t xml:space="preserve">  </w:t>
      </w:r>
    </w:p>
    <w:p w14:paraId="511D2109" w14:textId="55F6FCB2" w:rsidR="004A6BDB" w:rsidRPr="002C5891" w:rsidRDefault="00573E21" w:rsidP="008E245C">
      <w:pPr>
        <w:rPr>
          <w:rFonts w:cs="Arial"/>
        </w:rPr>
      </w:pPr>
      <w:r>
        <w:rPr>
          <w:rFonts w:cs="Arial"/>
        </w:rPr>
        <w:fldChar w:fldCharType="begin"/>
      </w:r>
      <w:r w:rsidR="00604E4B">
        <w:rPr>
          <w:rFonts w:cs="Arial"/>
        </w:rPr>
        <w:instrText xml:space="preserve"> delta_ownerEmail  \* MERGEFORMAT</w:instrText>
      </w:r>
      <w:r>
        <w:rPr>
          <w:rFonts w:cs="Arial"/>
        </w:rPr>
        <w:fldChar w:fldCharType="separate"/>
      </w:r>
      <w:r w:rsidR="00604E4B">
        <w:rPr>
          <w:rFonts w:cs="Arial"/>
        </w:rPr>
        <w:t>Marion.Pajumets@sm.ee</w:t>
      </w:r>
      <w:r>
        <w:rPr>
          <w:rFonts w:cs="Arial"/>
        </w:rPr>
        <w:fldChar w:fldCharType="end"/>
      </w:r>
    </w:p>
    <w:sectPr w:rsidR="004A6BDB" w:rsidRPr="002C5891" w:rsidSect="00AB6A6C">
      <w:headerReference w:type="even" r:id="rId7"/>
      <w:headerReference w:type="default" r:id="rId8"/>
      <w:footerReference w:type="even" r:id="rId9"/>
      <w:footerReference w:type="default" r:id="rId10"/>
      <w:headerReference w:type="first" r:id="rId11"/>
      <w:footerReference w:type="first" r:id="rId12"/>
      <w:pgSz w:w="11907" w:h="16839" w:code="9"/>
      <w:pgMar w:top="907" w:right="1021" w:bottom="1418" w:left="181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C97E756" w14:textId="77777777" w:rsidR="006D407C" w:rsidRDefault="006D407C" w:rsidP="00AB2FA5">
      <w:r>
        <w:separator/>
      </w:r>
    </w:p>
  </w:endnote>
  <w:endnote w:type="continuationSeparator" w:id="0">
    <w:p w14:paraId="1A747ADB" w14:textId="77777777" w:rsidR="006D407C" w:rsidRDefault="006D407C" w:rsidP="00AB2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BA"/>
    <w:family w:val="swiss"/>
    <w:pitch w:val="variable"/>
    <w:sig w:usb0="E4002EFF" w:usb1="C0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Segoe UI">
    <w:panose1 w:val="020B0502040204020203"/>
    <w:charset w:val="BA"/>
    <w:family w:val="swiss"/>
    <w:pitch w:val="variable"/>
    <w:sig w:usb0="E4002EFF" w:usb1="C000E47F" w:usb2="00000009" w:usb3="00000000" w:csb0="000001FF" w:csb1="00000000"/>
  </w:font>
  <w:font w:name="Aptos">
    <w:altName w:val="Calibri"/>
    <w:charset w:val="00"/>
    <w:family w:val="swiss"/>
    <w:pitch w:val="variable"/>
    <w:sig w:usb0="20000287" w:usb1="00000003" w:usb2="00000000" w:usb3="00000000" w:csb0="0000019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2DAC4A" w14:textId="77777777" w:rsidR="00897C38" w:rsidRDefault="00897C3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C9A6A2" w14:textId="77777777" w:rsidR="00897C38" w:rsidRDefault="00897C3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1529F66" w14:textId="77777777" w:rsidR="001E41FD" w:rsidRDefault="00897C38">
    <w:pPr>
      <w:pStyle w:val="Footer"/>
    </w:pPr>
    <w:r>
      <w:rPr>
        <w:rFonts w:cs="Arial"/>
        <w:sz w:val="20"/>
        <w:szCs w:val="20"/>
      </w:rPr>
      <w:t>Suur-Ameerika 1 / 10122</w:t>
    </w:r>
    <w:r w:rsidR="001E41FD" w:rsidRPr="00BF2AB8">
      <w:rPr>
        <w:rFonts w:cs="Arial"/>
        <w:sz w:val="20"/>
        <w:szCs w:val="20"/>
      </w:rPr>
      <w:t xml:space="preserve"> Tallinn / 626 9301 / info@sm.ee / www.sm.ee / registrikood 70001952</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55C969B" w14:textId="77777777" w:rsidR="006D407C" w:rsidRDefault="006D407C" w:rsidP="00AB2FA5">
      <w:r>
        <w:separator/>
      </w:r>
    </w:p>
  </w:footnote>
  <w:footnote w:type="continuationSeparator" w:id="0">
    <w:p w14:paraId="6AE0A122" w14:textId="77777777" w:rsidR="006D407C" w:rsidRDefault="006D407C" w:rsidP="00AB2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067FC7" w14:textId="77777777" w:rsidR="00897C38" w:rsidRDefault="00897C3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749608730"/>
      <w:docPartObj>
        <w:docPartGallery w:val="Page Numbers (Top of Page)"/>
        <w:docPartUnique/>
      </w:docPartObj>
    </w:sdtPr>
    <w:sdtEndPr/>
    <w:sdtContent>
      <w:p w14:paraId="209BCF34" w14:textId="77777777" w:rsidR="00BF733D" w:rsidRDefault="004D6AAB">
        <w:pPr>
          <w:pStyle w:val="Header"/>
          <w:jc w:val="center"/>
        </w:pPr>
        <w:r w:rsidRPr="00BF733D">
          <w:rPr>
            <w:sz w:val="20"/>
            <w:szCs w:val="20"/>
          </w:rPr>
          <w:fldChar w:fldCharType="begin"/>
        </w:r>
        <w:r w:rsidR="00BF733D" w:rsidRPr="00BF733D">
          <w:rPr>
            <w:sz w:val="20"/>
            <w:szCs w:val="20"/>
          </w:rPr>
          <w:instrText>PAGE   \* MERGEFORMAT</w:instrText>
        </w:r>
        <w:r w:rsidRPr="00BF733D">
          <w:rPr>
            <w:sz w:val="20"/>
            <w:szCs w:val="20"/>
          </w:rPr>
          <w:fldChar w:fldCharType="separate"/>
        </w:r>
        <w:r w:rsidR="00A04329">
          <w:rPr>
            <w:noProof/>
            <w:sz w:val="20"/>
            <w:szCs w:val="20"/>
          </w:rPr>
          <w:t>2</w:t>
        </w:r>
        <w:r w:rsidRPr="00BF733D">
          <w:rPr>
            <w:sz w:val="20"/>
            <w:szCs w:val="20"/>
          </w:rPr>
          <w:fldChar w:fldCharType="end"/>
        </w:r>
      </w:p>
    </w:sdtContent>
  </w:sdt>
  <w:p w14:paraId="1468CAFF" w14:textId="77777777" w:rsidR="00BF733D" w:rsidRDefault="00BF733D">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5B76F40" w14:textId="77777777" w:rsidR="00897C38" w:rsidRDefault="00897C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240"/>
  <w:proofState w:spelling="clean" w:grammar="clean"/>
  <w:defaultTabStop w:val="720"/>
  <w:hyphenationZone w:val="425"/>
  <w:characterSpacingControl w:val="doNotCompress"/>
  <w:hdrShapeDefaults>
    <o:shapedefaults v:ext="edit" spidmax="2457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5A5C"/>
    <w:rsid w:val="000008C4"/>
    <w:rsid w:val="00024D20"/>
    <w:rsid w:val="00026BB3"/>
    <w:rsid w:val="00026E73"/>
    <w:rsid w:val="00061C80"/>
    <w:rsid w:val="00070153"/>
    <w:rsid w:val="000725E2"/>
    <w:rsid w:val="0009319A"/>
    <w:rsid w:val="00093F56"/>
    <w:rsid w:val="000976B4"/>
    <w:rsid w:val="000C234B"/>
    <w:rsid w:val="000D0B25"/>
    <w:rsid w:val="000E125F"/>
    <w:rsid w:val="00113F1F"/>
    <w:rsid w:val="001356D5"/>
    <w:rsid w:val="00144C39"/>
    <w:rsid w:val="00150B31"/>
    <w:rsid w:val="00152829"/>
    <w:rsid w:val="001604DB"/>
    <w:rsid w:val="00160A8C"/>
    <w:rsid w:val="00163637"/>
    <w:rsid w:val="001969C6"/>
    <w:rsid w:val="001A3C7C"/>
    <w:rsid w:val="001A5B85"/>
    <w:rsid w:val="001B3EF6"/>
    <w:rsid w:val="001B7EFA"/>
    <w:rsid w:val="001B7FD8"/>
    <w:rsid w:val="001D1A61"/>
    <w:rsid w:val="001D46A2"/>
    <w:rsid w:val="001E1C88"/>
    <w:rsid w:val="001E41FD"/>
    <w:rsid w:val="001F704F"/>
    <w:rsid w:val="00202D28"/>
    <w:rsid w:val="002110BB"/>
    <w:rsid w:val="00221FE2"/>
    <w:rsid w:val="00241B09"/>
    <w:rsid w:val="00250F3F"/>
    <w:rsid w:val="002601F7"/>
    <w:rsid w:val="00271491"/>
    <w:rsid w:val="002856A3"/>
    <w:rsid w:val="002935A1"/>
    <w:rsid w:val="00293ECF"/>
    <w:rsid w:val="002A2363"/>
    <w:rsid w:val="002A5AF0"/>
    <w:rsid w:val="002C5891"/>
    <w:rsid w:val="002D0D84"/>
    <w:rsid w:val="002D5F21"/>
    <w:rsid w:val="002F763B"/>
    <w:rsid w:val="00303809"/>
    <w:rsid w:val="00311234"/>
    <w:rsid w:val="00316EBB"/>
    <w:rsid w:val="00325B0B"/>
    <w:rsid w:val="00336443"/>
    <w:rsid w:val="00367DDA"/>
    <w:rsid w:val="00370464"/>
    <w:rsid w:val="00390828"/>
    <w:rsid w:val="003925B0"/>
    <w:rsid w:val="003A10AF"/>
    <w:rsid w:val="003B3CE2"/>
    <w:rsid w:val="003C7239"/>
    <w:rsid w:val="003C73DB"/>
    <w:rsid w:val="003E6796"/>
    <w:rsid w:val="003F3232"/>
    <w:rsid w:val="00401F3C"/>
    <w:rsid w:val="0041068E"/>
    <w:rsid w:val="00412B3B"/>
    <w:rsid w:val="00423924"/>
    <w:rsid w:val="00423B2E"/>
    <w:rsid w:val="00433613"/>
    <w:rsid w:val="00434ED8"/>
    <w:rsid w:val="004352D3"/>
    <w:rsid w:val="004848D8"/>
    <w:rsid w:val="00492545"/>
    <w:rsid w:val="0049653C"/>
    <w:rsid w:val="004A6352"/>
    <w:rsid w:val="004A6BDB"/>
    <w:rsid w:val="004C7EE7"/>
    <w:rsid w:val="004D6AAB"/>
    <w:rsid w:val="00522A56"/>
    <w:rsid w:val="00530A61"/>
    <w:rsid w:val="00567685"/>
    <w:rsid w:val="00573E21"/>
    <w:rsid w:val="00584CEA"/>
    <w:rsid w:val="00587F56"/>
    <w:rsid w:val="00594501"/>
    <w:rsid w:val="005A2318"/>
    <w:rsid w:val="005B0B24"/>
    <w:rsid w:val="005B2B99"/>
    <w:rsid w:val="005C415D"/>
    <w:rsid w:val="005C6BA9"/>
    <w:rsid w:val="005D1E8D"/>
    <w:rsid w:val="005E6FFA"/>
    <w:rsid w:val="00604E4B"/>
    <w:rsid w:val="00606239"/>
    <w:rsid w:val="00610A9F"/>
    <w:rsid w:val="006129C5"/>
    <w:rsid w:val="00614F85"/>
    <w:rsid w:val="0065705C"/>
    <w:rsid w:val="00665033"/>
    <w:rsid w:val="00665EA2"/>
    <w:rsid w:val="006701D6"/>
    <w:rsid w:val="00671383"/>
    <w:rsid w:val="00690480"/>
    <w:rsid w:val="006A4406"/>
    <w:rsid w:val="006D407C"/>
    <w:rsid w:val="007135C5"/>
    <w:rsid w:val="00713D0C"/>
    <w:rsid w:val="0072297D"/>
    <w:rsid w:val="00725922"/>
    <w:rsid w:val="007325C5"/>
    <w:rsid w:val="0073359B"/>
    <w:rsid w:val="00733AAA"/>
    <w:rsid w:val="00734941"/>
    <w:rsid w:val="007471E5"/>
    <w:rsid w:val="0075336E"/>
    <w:rsid w:val="007671DA"/>
    <w:rsid w:val="007828F8"/>
    <w:rsid w:val="0078516F"/>
    <w:rsid w:val="007A7E03"/>
    <w:rsid w:val="007B0003"/>
    <w:rsid w:val="007B2CA3"/>
    <w:rsid w:val="007C2CA4"/>
    <w:rsid w:val="007F0B5A"/>
    <w:rsid w:val="00805BB9"/>
    <w:rsid w:val="00812D03"/>
    <w:rsid w:val="008271AE"/>
    <w:rsid w:val="008527B9"/>
    <w:rsid w:val="0085453B"/>
    <w:rsid w:val="00865381"/>
    <w:rsid w:val="00871E2D"/>
    <w:rsid w:val="0089153F"/>
    <w:rsid w:val="0089235D"/>
    <w:rsid w:val="00896084"/>
    <w:rsid w:val="008973E5"/>
    <w:rsid w:val="00897C38"/>
    <w:rsid w:val="008B1F70"/>
    <w:rsid w:val="008E245C"/>
    <w:rsid w:val="00904202"/>
    <w:rsid w:val="00944DF0"/>
    <w:rsid w:val="00957FF7"/>
    <w:rsid w:val="0096298F"/>
    <w:rsid w:val="009835FB"/>
    <w:rsid w:val="009C1022"/>
    <w:rsid w:val="009D7E44"/>
    <w:rsid w:val="009F3738"/>
    <w:rsid w:val="009F6974"/>
    <w:rsid w:val="00A03671"/>
    <w:rsid w:val="00A04329"/>
    <w:rsid w:val="00A07444"/>
    <w:rsid w:val="00A11822"/>
    <w:rsid w:val="00A173CF"/>
    <w:rsid w:val="00A2099C"/>
    <w:rsid w:val="00A218F4"/>
    <w:rsid w:val="00A31525"/>
    <w:rsid w:val="00A31C94"/>
    <w:rsid w:val="00A42D4B"/>
    <w:rsid w:val="00A44FBA"/>
    <w:rsid w:val="00A5310D"/>
    <w:rsid w:val="00A63978"/>
    <w:rsid w:val="00A9376C"/>
    <w:rsid w:val="00AB2FA5"/>
    <w:rsid w:val="00AB6A6C"/>
    <w:rsid w:val="00AE2CFD"/>
    <w:rsid w:val="00AE68E6"/>
    <w:rsid w:val="00B05B69"/>
    <w:rsid w:val="00B229CB"/>
    <w:rsid w:val="00B55121"/>
    <w:rsid w:val="00B81116"/>
    <w:rsid w:val="00B85D36"/>
    <w:rsid w:val="00BA647E"/>
    <w:rsid w:val="00BA6D84"/>
    <w:rsid w:val="00BC27A9"/>
    <w:rsid w:val="00BE049C"/>
    <w:rsid w:val="00BF34F8"/>
    <w:rsid w:val="00BF733D"/>
    <w:rsid w:val="00C261CD"/>
    <w:rsid w:val="00C35C96"/>
    <w:rsid w:val="00C55F57"/>
    <w:rsid w:val="00C63C8B"/>
    <w:rsid w:val="00C6556C"/>
    <w:rsid w:val="00C82150"/>
    <w:rsid w:val="00C9526E"/>
    <w:rsid w:val="00CA20A5"/>
    <w:rsid w:val="00CA20E1"/>
    <w:rsid w:val="00CB0F7C"/>
    <w:rsid w:val="00CB6294"/>
    <w:rsid w:val="00CD2E33"/>
    <w:rsid w:val="00CF0D33"/>
    <w:rsid w:val="00D15D9D"/>
    <w:rsid w:val="00D321B8"/>
    <w:rsid w:val="00D35360"/>
    <w:rsid w:val="00D36D52"/>
    <w:rsid w:val="00D4523F"/>
    <w:rsid w:val="00D72816"/>
    <w:rsid w:val="00D73AD5"/>
    <w:rsid w:val="00D85F55"/>
    <w:rsid w:val="00DA4ADC"/>
    <w:rsid w:val="00DD2CA4"/>
    <w:rsid w:val="00DE1D80"/>
    <w:rsid w:val="00DE7793"/>
    <w:rsid w:val="00DF10E2"/>
    <w:rsid w:val="00DF74E0"/>
    <w:rsid w:val="00DF7F82"/>
    <w:rsid w:val="00E3280C"/>
    <w:rsid w:val="00E470FE"/>
    <w:rsid w:val="00E6752B"/>
    <w:rsid w:val="00E82750"/>
    <w:rsid w:val="00EA42AE"/>
    <w:rsid w:val="00EB0095"/>
    <w:rsid w:val="00EB023C"/>
    <w:rsid w:val="00EC3678"/>
    <w:rsid w:val="00ED5A5C"/>
    <w:rsid w:val="00EE26CD"/>
    <w:rsid w:val="00EE7334"/>
    <w:rsid w:val="00EF0205"/>
    <w:rsid w:val="00F24E94"/>
    <w:rsid w:val="00F365D6"/>
    <w:rsid w:val="00F66D1C"/>
    <w:rsid w:val="00F82F31"/>
    <w:rsid w:val="00F850B4"/>
    <w:rsid w:val="00F9504F"/>
    <w:rsid w:val="00FB1313"/>
    <w:rsid w:val="00FB7A35"/>
    <w:rsid w:val="00FC0F9E"/>
    <w:rsid w:val="00FF5E1A"/>
    <w:rsid w:val="00FF6327"/>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24577"/>
    <o:shapelayout v:ext="edit">
      <o:idmap v:ext="edit" data="1"/>
    </o:shapelayout>
  </w:shapeDefaults>
  <w:decimalSymbol w:val=","/>
  <w:listSeparator w:val=";"/>
  <w14:docId w14:val="76267CC7"/>
  <w15:docId w15:val="{7797B857-3760-4508-B03E-B5BEC8E264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E245C"/>
    <w:pPr>
      <w:spacing w:after="0" w:line="240" w:lineRule="auto"/>
    </w:pPr>
    <w:rPr>
      <w:rFonts w:ascii="Arial" w:hAnsi="Arial"/>
      <w:lang w:val="et-E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A42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AK">
    <w:name w:val="AK"/>
    <w:autoRedefine/>
    <w:qFormat/>
    <w:rsid w:val="00587F56"/>
    <w:pPr>
      <w:keepNext/>
      <w:keepLines/>
      <w:suppressLineNumbers/>
      <w:spacing w:after="0" w:line="240" w:lineRule="auto"/>
    </w:pPr>
    <w:rPr>
      <w:rFonts w:ascii="Arial" w:eastAsia="SimSun" w:hAnsi="Arial" w:cs="Times New Roman"/>
      <w:bCs/>
      <w:kern w:val="1"/>
      <w:sz w:val="20"/>
      <w:szCs w:val="20"/>
      <w:lang w:val="et-EE" w:eastAsia="zh-CN" w:bidi="hi-IN"/>
    </w:rPr>
  </w:style>
  <w:style w:type="paragraph" w:styleId="BalloonText">
    <w:name w:val="Balloon Text"/>
    <w:basedOn w:val="Normal"/>
    <w:link w:val="BalloonTextChar"/>
    <w:uiPriority w:val="99"/>
    <w:semiHidden/>
    <w:unhideWhenUsed/>
    <w:rsid w:val="00433613"/>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33613"/>
    <w:rPr>
      <w:rFonts w:ascii="Segoe UI" w:hAnsi="Segoe UI" w:cs="Segoe UI"/>
      <w:sz w:val="18"/>
      <w:szCs w:val="18"/>
      <w:lang w:val="et-EE"/>
    </w:rPr>
  </w:style>
  <w:style w:type="paragraph" w:styleId="Header">
    <w:name w:val="header"/>
    <w:basedOn w:val="Normal"/>
    <w:link w:val="HeaderChar"/>
    <w:uiPriority w:val="99"/>
    <w:unhideWhenUsed/>
    <w:rsid w:val="00AB2FA5"/>
    <w:pPr>
      <w:tabs>
        <w:tab w:val="center" w:pos="4536"/>
        <w:tab w:val="right" w:pos="9072"/>
      </w:tabs>
    </w:pPr>
  </w:style>
  <w:style w:type="character" w:customStyle="1" w:styleId="HeaderChar">
    <w:name w:val="Header Char"/>
    <w:basedOn w:val="DefaultParagraphFont"/>
    <w:link w:val="Header"/>
    <w:uiPriority w:val="99"/>
    <w:rsid w:val="00AB2FA5"/>
    <w:rPr>
      <w:rFonts w:ascii="Arial" w:hAnsi="Arial"/>
      <w:lang w:val="et-EE"/>
    </w:rPr>
  </w:style>
  <w:style w:type="paragraph" w:styleId="Footer">
    <w:name w:val="footer"/>
    <w:basedOn w:val="Normal"/>
    <w:link w:val="FooterChar"/>
    <w:uiPriority w:val="99"/>
    <w:unhideWhenUsed/>
    <w:rsid w:val="00AB2FA5"/>
    <w:pPr>
      <w:tabs>
        <w:tab w:val="center" w:pos="4536"/>
        <w:tab w:val="right" w:pos="9072"/>
      </w:tabs>
    </w:pPr>
  </w:style>
  <w:style w:type="character" w:customStyle="1" w:styleId="FooterChar">
    <w:name w:val="Footer Char"/>
    <w:basedOn w:val="DefaultParagraphFont"/>
    <w:link w:val="Footer"/>
    <w:uiPriority w:val="99"/>
    <w:rsid w:val="00AB2FA5"/>
    <w:rPr>
      <w:rFonts w:ascii="Arial" w:hAnsi="Arial"/>
      <w:lang w:val="et-E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64532699">
      <w:bodyDiv w:val="1"/>
      <w:marLeft w:val="0"/>
      <w:marRight w:val="0"/>
      <w:marTop w:val="0"/>
      <w:marBottom w:val="0"/>
      <w:divBdr>
        <w:top w:val="none" w:sz="0" w:space="0" w:color="auto"/>
        <w:left w:val="none" w:sz="0" w:space="0" w:color="auto"/>
        <w:bottom w:val="none" w:sz="0" w:space="0" w:color="auto"/>
        <w:right w:val="none" w:sz="0" w:space="0" w:color="auto"/>
      </w:divBdr>
    </w:div>
    <w:div w:id="1773822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217</Words>
  <Characters>1264</Characters>
  <Application>Microsoft Office Word</Application>
  <DocSecurity>4</DocSecurity>
  <Lines>10</Lines>
  <Paragraphs>2</Paragraphs>
  <ScaleCrop>false</ScaleCrop>
  <HeadingPairs>
    <vt:vector size="4" baseType="variant">
      <vt:variant>
        <vt:lpstr>Title</vt:lpstr>
      </vt:variant>
      <vt:variant>
        <vt:i4>1</vt:i4>
      </vt:variant>
      <vt:variant>
        <vt:lpstr>Pealkiri</vt:lpstr>
      </vt:variant>
      <vt:variant>
        <vt:i4>1</vt:i4>
      </vt:variant>
    </vt:vector>
  </HeadingPairs>
  <TitlesOfParts>
    <vt:vector size="2" baseType="lpstr">
      <vt:lpstr/>
      <vt:lpstr/>
    </vt:vector>
  </TitlesOfParts>
  <Company>Sotsiaalministeerium</Company>
  <LinksUpToDate>false</LinksUpToDate>
  <CharactersWithSpaces>1479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Karolina Miidel</dc:creator>
  <cp:keywords/>
  <dc:description/>
  <cp:lastModifiedBy>Marika Tammaru</cp:lastModifiedBy>
  <cp:revision>2</cp:revision>
  <cp:lastPrinted>2016-11-28T13:24:00Z</cp:lastPrinted>
  <dcterms:created xsi:type="dcterms:W3CDTF">2025-03-18T09:38:00Z</dcterms:created>
  <dcterms:modified xsi:type="dcterms:W3CDTF">2025-03-18T09:38:00Z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elta_accessRestrictionBeginDate">
    <vt:lpwstr>{kehtivuse algus}</vt:lpwstr>
  </property>
  <property fmtid="{D5CDD505-2E9C-101B-9397-08002B2CF9AE}" pid="3" name="delta_accessRestrictionEndDate">
    <vt:lpwstr>{kehtiv kuni}</vt:lpwstr>
  </property>
  <property fmtid="{D5CDD505-2E9C-101B-9397-08002B2CF9AE}" pid="4" name="delta_accessRestrictionReason">
    <vt:lpwstr>{alus}</vt:lpwstr>
  </property>
  <property fmtid="{D5CDD505-2E9C-101B-9397-08002B2CF9AE}" pid="5" name="delta_recipientPersonName.1">
    <vt:lpwstr>{isiku nimi}</vt:lpwstr>
  </property>
  <property fmtid="{D5CDD505-2E9C-101B-9397-08002B2CF9AE}" pid="6" name="delta_recipientName.1">
    <vt:lpwstr>{asutuse nimi}</vt:lpwstr>
  </property>
  <property fmtid="{D5CDD505-2E9C-101B-9397-08002B2CF9AE}" pid="7" name="delta_recipientEmail.1">
    <vt:lpwstr>{e-post}</vt:lpwstr>
  </property>
  <property fmtid="{D5CDD505-2E9C-101B-9397-08002B2CF9AE}" pid="8" name="delta_recipientStreetHouse.1">
    <vt:lpwstr>{aadress}</vt:lpwstr>
  </property>
  <property fmtid="{D5CDD505-2E9C-101B-9397-08002B2CF9AE}" pid="9" name="delta_recipientPostalCity.1">
    <vt:lpwstr>{indeks, linn}</vt:lpwstr>
  </property>
  <property fmtid="{D5CDD505-2E9C-101B-9397-08002B2CF9AE}" pid="10" name="delta_senderRegDate">
    <vt:lpwstr>{saatja kuupäev}</vt:lpwstr>
  </property>
  <property fmtid="{D5CDD505-2E9C-101B-9397-08002B2CF9AE}" pid="11" name="delta_senderRegNumber">
    <vt:lpwstr>{saatja viit}</vt:lpwstr>
  </property>
  <property fmtid="{D5CDD505-2E9C-101B-9397-08002B2CF9AE}" pid="12" name="delta_regDateTime">
    <vt:lpwstr>{reg.kpv}</vt:lpwstr>
  </property>
  <property fmtid="{D5CDD505-2E9C-101B-9397-08002B2CF9AE}" pid="13" name="delta_regNumber">
    <vt:lpwstr>{viit}</vt:lpwstr>
  </property>
  <property fmtid="{D5CDD505-2E9C-101B-9397-08002B2CF9AE}" pid="14" name="delta_docName">
    <vt:lpwstr>{Pealkiri}</vt:lpwstr>
  </property>
  <property fmtid="{D5CDD505-2E9C-101B-9397-08002B2CF9AE}" pid="15" name="delta_signerName">
    <vt:lpwstr>{allkirjastaja}</vt:lpwstr>
  </property>
  <property fmtid="{D5CDD505-2E9C-101B-9397-08002B2CF9AE}" pid="16" name="delta_signerJobTitle">
    <vt:lpwstr>{signerJobTitle}</vt:lpwstr>
  </property>
  <property fmtid="{D5CDD505-2E9C-101B-9397-08002B2CF9AE}" pid="17" name="delta_ownerName">
    <vt:lpwstr>{koostaja}</vt:lpwstr>
  </property>
  <property fmtid="{D5CDD505-2E9C-101B-9397-08002B2CF9AE}" pid="18" name="delta_ownerPhone">
    <vt:lpwstr>{ownerPhone}</vt:lpwstr>
  </property>
  <property fmtid="{D5CDD505-2E9C-101B-9397-08002B2CF9AE}" pid="19" name="delta_ownerEmail">
    <vt:lpwstr>{koostaja e-post}</vt:lpwstr>
  </property>
  <property fmtid="{D5CDD505-2E9C-101B-9397-08002B2CF9AE}" pid="20" name="delta_secondsignerName">
    <vt:lpwstr>{teine allkirjastaja}</vt:lpwstr>
  </property>
  <property fmtid="{D5CDD505-2E9C-101B-9397-08002B2CF9AE}" pid="21" name="delta_secondsignerJobTitle">
    <vt:lpwstr>{teise allkirjastaja ametinimetus}</vt:lpwstr>
  </property>
  <property fmtid="{D5CDD505-2E9C-101B-9397-08002B2CF9AE}" pid="22" name="MSIP_Label_defa4170-0d19-0005-0004-bc88714345d2_Enabled">
    <vt:lpwstr>true</vt:lpwstr>
  </property>
  <property fmtid="{D5CDD505-2E9C-101B-9397-08002B2CF9AE}" pid="23" name="MSIP_Label_defa4170-0d19-0005-0004-bc88714345d2_SetDate">
    <vt:lpwstr>2024-11-20T08:40:16Z</vt:lpwstr>
  </property>
  <property fmtid="{D5CDD505-2E9C-101B-9397-08002B2CF9AE}" pid="24" name="MSIP_Label_defa4170-0d19-0005-0004-bc88714345d2_Method">
    <vt:lpwstr>Standard</vt:lpwstr>
  </property>
  <property fmtid="{D5CDD505-2E9C-101B-9397-08002B2CF9AE}" pid="25" name="MSIP_Label_defa4170-0d19-0005-0004-bc88714345d2_Name">
    <vt:lpwstr>defa4170-0d19-0005-0004-bc88714345d2</vt:lpwstr>
  </property>
  <property fmtid="{D5CDD505-2E9C-101B-9397-08002B2CF9AE}" pid="26" name="MSIP_Label_defa4170-0d19-0005-0004-bc88714345d2_SiteId">
    <vt:lpwstr>8fe098d2-428d-4bd4-9803-7195fe96f0e2</vt:lpwstr>
  </property>
  <property fmtid="{D5CDD505-2E9C-101B-9397-08002B2CF9AE}" pid="27" name="MSIP_Label_defa4170-0d19-0005-0004-bc88714345d2_ActionId">
    <vt:lpwstr>04b55abf-250c-4859-bee2-768616823dd8</vt:lpwstr>
  </property>
  <property fmtid="{D5CDD505-2E9C-101B-9397-08002B2CF9AE}" pid="28" name="MSIP_Label_defa4170-0d19-0005-0004-bc88714345d2_ContentBits">
    <vt:lpwstr>0</vt:lpwstr>
  </property>
</Properties>
</file>